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B2" w:rsidRPr="008F4BD4" w:rsidRDefault="007827B2" w:rsidP="008F4B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66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MONTPELLIER MÉTROPOLE EN COMMUN N°</w:t>
      </w:r>
      <w:r w:rsidR="003C7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1</w:t>
      </w:r>
      <w:r w:rsidR="00AB76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9</w:t>
      </w:r>
      <w:r w:rsidRPr="00766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- </w:t>
      </w:r>
      <w:r w:rsidR="00AB76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JANVIER</w:t>
      </w:r>
      <w:r w:rsidRPr="00766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202</w:t>
      </w:r>
      <w:r w:rsidR="00AB76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3</w:t>
      </w:r>
    </w:p>
    <w:p w:rsidR="007827B2" w:rsidRPr="00AB7631" w:rsidRDefault="007827B2" w:rsidP="007827B2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AB7631">
        <w:rPr>
          <w:rFonts w:eastAsia="Times New Roman" w:cstheme="minorHAnsi"/>
          <w:lang w:eastAsia="fr-FR"/>
        </w:rPr>
        <w:t xml:space="preserve">Au sommaire de ce </w:t>
      </w:r>
      <w:r w:rsidR="00FB37B5" w:rsidRPr="00AB7631">
        <w:rPr>
          <w:rFonts w:eastAsia="Times New Roman" w:cstheme="minorHAnsi"/>
          <w:lang w:eastAsia="fr-FR"/>
        </w:rPr>
        <w:t>dix-</w:t>
      </w:r>
      <w:r w:rsidR="00AB7631" w:rsidRPr="00AB7631">
        <w:rPr>
          <w:rFonts w:eastAsia="Times New Roman" w:cstheme="minorHAnsi"/>
          <w:lang w:eastAsia="fr-FR"/>
        </w:rPr>
        <w:t>neuvième</w:t>
      </w:r>
      <w:r w:rsidRPr="00AB7631">
        <w:rPr>
          <w:rFonts w:eastAsia="Times New Roman" w:cstheme="minorHAnsi"/>
          <w:lang w:eastAsia="fr-FR"/>
        </w:rPr>
        <w:t xml:space="preserve"> numéro</w:t>
      </w:r>
      <w:r w:rsidR="00A81E7B" w:rsidRPr="00AB7631">
        <w:rPr>
          <w:rFonts w:eastAsia="Times New Roman" w:cstheme="minorHAnsi"/>
          <w:lang w:eastAsia="fr-FR"/>
        </w:rPr>
        <w:t> :</w:t>
      </w:r>
    </w:p>
    <w:p w:rsidR="007827B2" w:rsidRPr="00766F3D" w:rsidRDefault="007827B2" w:rsidP="0078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ACTUS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B7631">
        <w:t>Un regard dans le rétro 2022, année du rayonnement et de la concrétisation des grands projets. Un regard vers 2023, année de la gratuité complète des transports</w:t>
      </w:r>
      <w:r w:rsidR="00FB37B5" w:rsidRPr="00557F67">
        <w:t xml:space="preserve"> </w:t>
      </w:r>
      <w:r w:rsidRPr="00557F67">
        <w:t xml:space="preserve">(pages 4 – </w:t>
      </w:r>
      <w:r w:rsidR="00557F67">
        <w:t>9</w:t>
      </w:r>
      <w:r w:rsidRPr="00557F67">
        <w:t>)</w:t>
      </w:r>
      <w:r w:rsidR="007F76C1" w:rsidRPr="00557F67">
        <w:t>.</w:t>
      </w:r>
    </w:p>
    <w:p w:rsidR="007827B2" w:rsidRPr="00AB7631" w:rsidRDefault="007827B2" w:rsidP="007827B2">
      <w:pPr>
        <w:spacing w:before="100" w:beforeAutospacing="1" w:after="100" w:afterAutospacing="1" w:line="240" w:lineRule="auto"/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CO’GITER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B7631" w:rsidRPr="00AB7631">
        <w:t xml:space="preserve">La gestion publique de l’eau est fondée sur un principe fort : elle est un bien commun qui doit relever d’une gestion écologique, démocratique, économe, solidaire et transparente. </w:t>
      </w:r>
      <w:r w:rsidR="00F035F7">
        <w:t>Explications</w:t>
      </w:r>
      <w:r w:rsidR="00557F67" w:rsidRPr="00557F67">
        <w:t xml:space="preserve"> </w:t>
      </w:r>
      <w:r w:rsidRPr="00557F67">
        <w:t xml:space="preserve">(pages </w:t>
      </w:r>
      <w:r w:rsidR="000762B4" w:rsidRPr="00557F67">
        <w:t>1</w:t>
      </w:r>
      <w:r w:rsidR="00AB7631">
        <w:t>0</w:t>
      </w:r>
      <w:r w:rsidRPr="00557F67">
        <w:t xml:space="preserve"> - 1</w:t>
      </w:r>
      <w:r w:rsidR="00AB7631">
        <w:t>9</w:t>
      </w:r>
      <w:r w:rsidRPr="00557F67">
        <w:t>)</w:t>
      </w:r>
      <w:r w:rsidR="00E14BE7" w:rsidRPr="00557F67">
        <w:t>.</w:t>
      </w:r>
    </w:p>
    <w:p w:rsidR="007827B2" w:rsidRPr="00766F3D" w:rsidRDefault="007827B2" w:rsidP="0078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CO’MMUNES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F4BD4" w:rsidRPr="00557F67">
        <w:t xml:space="preserve">Visite de </w:t>
      </w:r>
      <w:r w:rsidR="00AB7631">
        <w:t>Saint-Jean-de-Védas</w:t>
      </w:r>
      <w:r w:rsidR="00557F67" w:rsidRPr="00557F67">
        <w:t>.</w:t>
      </w:r>
      <w:r w:rsidR="008F4BD4" w:rsidRPr="00557F67">
        <w:t xml:space="preserve"> </w:t>
      </w:r>
      <w:r w:rsidR="00AB7631">
        <w:t>En limite ouest de Montpellier, cette commune a su garder une âme de village en bénéficiant de tous les services d’une grande ville</w:t>
      </w:r>
      <w:r w:rsidR="00557F67" w:rsidRPr="00557F67">
        <w:t xml:space="preserve"> </w:t>
      </w:r>
      <w:r w:rsidRPr="00557F67">
        <w:t xml:space="preserve">(pages </w:t>
      </w:r>
      <w:r w:rsidR="00AB7631">
        <w:t>20</w:t>
      </w:r>
      <w:r w:rsidRPr="00557F67">
        <w:t xml:space="preserve"> - </w:t>
      </w:r>
      <w:r w:rsidR="00AB7631">
        <w:t>21</w:t>
      </w:r>
      <w:r w:rsidRPr="00557F67">
        <w:t>)</w:t>
      </w:r>
      <w:r w:rsidR="006702CB" w:rsidRPr="00557F67">
        <w:t>.</w:t>
      </w:r>
    </w:p>
    <w:p w:rsidR="007827B2" w:rsidRPr="00AB7631" w:rsidRDefault="007827B2" w:rsidP="007827B2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ECO’SYSTEMES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B7631" w:rsidRPr="00AB7631">
        <w:rPr>
          <w:rFonts w:eastAsia="Times New Roman" w:cstheme="minorHAnsi"/>
          <w:lang w:eastAsia="fr-FR"/>
        </w:rPr>
        <w:t>Une caisse alimentaire commune, la sécurisation des rails du tramway, une brigade de sécurité du logement social, agir contre la précarité des jeunes… (p</w:t>
      </w:r>
      <w:bookmarkStart w:id="0" w:name="_GoBack"/>
      <w:bookmarkEnd w:id="0"/>
      <w:r w:rsidR="00AB7631" w:rsidRPr="00AB7631">
        <w:rPr>
          <w:rFonts w:eastAsia="Times New Roman" w:cstheme="minorHAnsi"/>
          <w:lang w:eastAsia="fr-FR"/>
        </w:rPr>
        <w:t>ages 26-31)</w:t>
      </w:r>
      <w:r w:rsidR="00F035F7">
        <w:rPr>
          <w:rFonts w:eastAsia="Times New Roman" w:cstheme="minorHAnsi"/>
          <w:lang w:eastAsia="fr-FR"/>
        </w:rPr>
        <w:t>.</w:t>
      </w:r>
    </w:p>
    <w:p w:rsidR="007827B2" w:rsidRPr="00AB7631" w:rsidRDefault="007827B2" w:rsidP="007827B2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COO’PERER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B7631" w:rsidRPr="00AB7631">
        <w:rPr>
          <w:rFonts w:eastAsia="Times New Roman" w:cstheme="minorHAnsi"/>
          <w:lang w:eastAsia="fr-FR"/>
        </w:rPr>
        <w:t xml:space="preserve">Jeux vidéo : croissance express de </w:t>
      </w:r>
      <w:proofErr w:type="spellStart"/>
      <w:r w:rsidR="00AB7631" w:rsidRPr="00AB7631">
        <w:rPr>
          <w:rFonts w:eastAsia="Times New Roman" w:cstheme="minorHAnsi"/>
          <w:lang w:eastAsia="fr-FR"/>
        </w:rPr>
        <w:t>Virtuos</w:t>
      </w:r>
      <w:proofErr w:type="spellEnd"/>
      <w:r w:rsidR="00AB7631" w:rsidRPr="00AB7631">
        <w:rPr>
          <w:rFonts w:eastAsia="Times New Roman" w:cstheme="minorHAnsi"/>
          <w:lang w:eastAsia="fr-FR"/>
        </w:rPr>
        <w:t xml:space="preserve">, une nouvelle caserne de pompiers à Montpellier, </w:t>
      </w:r>
      <w:proofErr w:type="spellStart"/>
      <w:r w:rsidR="00AB7631" w:rsidRPr="00AB7631">
        <w:rPr>
          <w:rFonts w:eastAsia="Times New Roman" w:cstheme="minorHAnsi"/>
          <w:lang w:eastAsia="fr-FR"/>
        </w:rPr>
        <w:t>PLUi</w:t>
      </w:r>
      <w:proofErr w:type="spellEnd"/>
      <w:r w:rsidR="00AB7631" w:rsidRPr="00AB7631">
        <w:rPr>
          <w:rFonts w:eastAsia="Times New Roman" w:cstheme="minorHAnsi"/>
          <w:lang w:eastAsia="fr-FR"/>
        </w:rPr>
        <w:t>, participer à la concertation</w:t>
      </w:r>
      <w:r w:rsidR="00557F67" w:rsidRPr="00AB7631">
        <w:rPr>
          <w:rFonts w:eastAsia="Times New Roman" w:cstheme="minorHAnsi"/>
          <w:lang w:eastAsia="fr-FR"/>
        </w:rPr>
        <w:t xml:space="preserve"> </w:t>
      </w:r>
      <w:r w:rsidR="00481B24" w:rsidRPr="00AB7631">
        <w:rPr>
          <w:rFonts w:eastAsia="Times New Roman" w:cstheme="minorHAnsi"/>
          <w:lang w:eastAsia="fr-FR"/>
        </w:rPr>
        <w:t xml:space="preserve"> </w:t>
      </w:r>
      <w:r w:rsidRPr="00AB7631">
        <w:rPr>
          <w:rFonts w:eastAsia="Times New Roman" w:cstheme="minorHAnsi"/>
          <w:lang w:eastAsia="fr-FR"/>
        </w:rPr>
        <w:t>(pages 3</w:t>
      </w:r>
      <w:r w:rsidR="00AB7631" w:rsidRPr="00AB7631">
        <w:rPr>
          <w:rFonts w:eastAsia="Times New Roman" w:cstheme="minorHAnsi"/>
          <w:lang w:eastAsia="fr-FR"/>
        </w:rPr>
        <w:t>2</w:t>
      </w:r>
      <w:r w:rsidRPr="00AB7631">
        <w:rPr>
          <w:rFonts w:eastAsia="Times New Roman" w:cstheme="minorHAnsi"/>
          <w:lang w:eastAsia="fr-FR"/>
        </w:rPr>
        <w:t xml:space="preserve"> – 3</w:t>
      </w:r>
      <w:r w:rsidR="00481B24" w:rsidRPr="00AB7631">
        <w:rPr>
          <w:rFonts w:eastAsia="Times New Roman" w:cstheme="minorHAnsi"/>
          <w:lang w:eastAsia="fr-FR"/>
        </w:rPr>
        <w:t>5</w:t>
      </w:r>
      <w:r w:rsidRPr="00AB7631">
        <w:rPr>
          <w:rFonts w:eastAsia="Times New Roman" w:cstheme="minorHAnsi"/>
          <w:lang w:eastAsia="fr-FR"/>
        </w:rPr>
        <w:t>)</w:t>
      </w:r>
      <w:r w:rsidR="00F035F7">
        <w:rPr>
          <w:rFonts w:eastAsia="Times New Roman" w:cstheme="minorHAnsi"/>
          <w:lang w:eastAsia="fr-FR"/>
        </w:rPr>
        <w:t>.</w:t>
      </w:r>
    </w:p>
    <w:p w:rsidR="00C447AF" w:rsidRPr="00F059BA" w:rsidRDefault="007827B2" w:rsidP="007827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6F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&gt; CO’LLATION</w:t>
      </w:r>
      <w:r w:rsidRPr="00766F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035F7">
        <w:rPr>
          <w:rFonts w:cstheme="minorHAnsi"/>
        </w:rPr>
        <w:t xml:space="preserve">Des expositions à ne pas manquer : les trésors de la médiathèque et les statues-menhirs, miroirs du pierre du néolithique à </w:t>
      </w:r>
      <w:proofErr w:type="spellStart"/>
      <w:r w:rsidR="00F035F7">
        <w:rPr>
          <w:rFonts w:cstheme="minorHAnsi"/>
        </w:rPr>
        <w:t>Lattara</w:t>
      </w:r>
      <w:proofErr w:type="spellEnd"/>
      <w:r w:rsidR="00F035F7">
        <w:rPr>
          <w:rFonts w:cstheme="minorHAnsi"/>
        </w:rPr>
        <w:t>. Un opéra en construction, Séisme. La restauration des statues de l’Esplanade Comédie. Les poèmes d’Ad</w:t>
      </w:r>
      <w:r w:rsidR="00A51BB1">
        <w:rPr>
          <w:rFonts w:cstheme="minorHAnsi"/>
        </w:rPr>
        <w:t xml:space="preserve">eline </w:t>
      </w:r>
      <w:proofErr w:type="spellStart"/>
      <w:r w:rsidR="00A51BB1">
        <w:rPr>
          <w:rFonts w:cstheme="minorHAnsi"/>
        </w:rPr>
        <w:t>Yzac</w:t>
      </w:r>
      <w:proofErr w:type="spellEnd"/>
      <w:r w:rsidR="00A51BB1">
        <w:rPr>
          <w:rFonts w:cstheme="minorHAnsi"/>
        </w:rPr>
        <w:t xml:space="preserve">. La carte blanche à </w:t>
      </w:r>
      <w:proofErr w:type="spellStart"/>
      <w:r w:rsidR="00A51BB1">
        <w:rPr>
          <w:rFonts w:cstheme="minorHAnsi"/>
        </w:rPr>
        <w:t>S</w:t>
      </w:r>
      <w:r w:rsidR="00F035F7">
        <w:rPr>
          <w:rFonts w:cstheme="minorHAnsi"/>
        </w:rPr>
        <w:t>upermassive</w:t>
      </w:r>
      <w:proofErr w:type="spellEnd"/>
      <w:r w:rsidR="00F035F7">
        <w:rPr>
          <w:rFonts w:cstheme="minorHAnsi"/>
        </w:rPr>
        <w:t>.</w:t>
      </w:r>
      <w:r w:rsidR="00A51BB1">
        <w:rPr>
          <w:rFonts w:cstheme="minorHAnsi"/>
        </w:rPr>
        <w:t xml:space="preserve"> (</w:t>
      </w:r>
      <w:proofErr w:type="gramStart"/>
      <w:r w:rsidR="00A51BB1">
        <w:rPr>
          <w:rFonts w:cstheme="minorHAnsi"/>
        </w:rPr>
        <w:t>pages</w:t>
      </w:r>
      <w:proofErr w:type="gramEnd"/>
      <w:r w:rsidR="00A51BB1">
        <w:rPr>
          <w:rFonts w:cstheme="minorHAnsi"/>
        </w:rPr>
        <w:t xml:space="preserve"> 36 – 47).</w:t>
      </w:r>
    </w:p>
    <w:p w:rsidR="007827B2" w:rsidRPr="009E56C5" w:rsidRDefault="00F035F7" w:rsidP="007827B2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fr-FR"/>
        </w:rPr>
      </w:pPr>
      <w:r w:rsidRPr="009E56C5">
        <w:rPr>
          <w:rFonts w:eastAsia="Times New Roman" w:cstheme="minorHAnsi"/>
          <w:b/>
          <w:lang w:eastAsia="fr-FR"/>
        </w:rPr>
        <w:t>Toute l’équipe du magazine Montpellier Métropole En Commun vous souhaite une très b</w:t>
      </w:r>
      <w:r w:rsidR="00AB7631" w:rsidRPr="009E56C5">
        <w:rPr>
          <w:rFonts w:eastAsia="Times New Roman" w:cstheme="minorHAnsi"/>
          <w:b/>
          <w:lang w:eastAsia="fr-FR"/>
        </w:rPr>
        <w:t>onne année </w:t>
      </w:r>
      <w:r w:rsidRPr="009E56C5">
        <w:rPr>
          <w:rFonts w:eastAsia="Times New Roman" w:cstheme="minorHAnsi"/>
          <w:b/>
          <w:lang w:eastAsia="fr-FR"/>
        </w:rPr>
        <w:t>2023.</w:t>
      </w:r>
    </w:p>
    <w:p w:rsidR="007827B2" w:rsidRDefault="007827B2" w:rsidP="007827B2"/>
    <w:p w:rsidR="008815FD" w:rsidRDefault="00A51BB1"/>
    <w:sectPr w:rsidR="0088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B2"/>
    <w:rsid w:val="000011BC"/>
    <w:rsid w:val="0001670E"/>
    <w:rsid w:val="000762B4"/>
    <w:rsid w:val="000F1C70"/>
    <w:rsid w:val="00107DC7"/>
    <w:rsid w:val="00134442"/>
    <w:rsid w:val="00137164"/>
    <w:rsid w:val="0018200F"/>
    <w:rsid w:val="001B7DA1"/>
    <w:rsid w:val="00200706"/>
    <w:rsid w:val="002B75D6"/>
    <w:rsid w:val="002D7FE1"/>
    <w:rsid w:val="002E0C32"/>
    <w:rsid w:val="00312052"/>
    <w:rsid w:val="00315AC8"/>
    <w:rsid w:val="003C700A"/>
    <w:rsid w:val="00403898"/>
    <w:rsid w:val="00481B24"/>
    <w:rsid w:val="0048766B"/>
    <w:rsid w:val="00531CBE"/>
    <w:rsid w:val="00557F67"/>
    <w:rsid w:val="005A70AB"/>
    <w:rsid w:val="0061064F"/>
    <w:rsid w:val="00661904"/>
    <w:rsid w:val="006702CB"/>
    <w:rsid w:val="00771814"/>
    <w:rsid w:val="007827B2"/>
    <w:rsid w:val="00794FDA"/>
    <w:rsid w:val="007F76C1"/>
    <w:rsid w:val="008B292F"/>
    <w:rsid w:val="008F4BD4"/>
    <w:rsid w:val="00906ACA"/>
    <w:rsid w:val="009E56C5"/>
    <w:rsid w:val="00A51BB1"/>
    <w:rsid w:val="00A81E7B"/>
    <w:rsid w:val="00AB17A5"/>
    <w:rsid w:val="00AB7631"/>
    <w:rsid w:val="00AC7A32"/>
    <w:rsid w:val="00AF55F2"/>
    <w:rsid w:val="00B266D0"/>
    <w:rsid w:val="00C447AF"/>
    <w:rsid w:val="00DE10FF"/>
    <w:rsid w:val="00E14BE7"/>
    <w:rsid w:val="00E36C79"/>
    <w:rsid w:val="00E56885"/>
    <w:rsid w:val="00F035F7"/>
    <w:rsid w:val="00F059BA"/>
    <w:rsid w:val="00F22B43"/>
    <w:rsid w:val="00F50165"/>
    <w:rsid w:val="00F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9686"/>
  <w15:chartTrackingRefBased/>
  <w15:docId w15:val="{E50F0CDC-F808-43CD-8B3D-B893305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BENAZET-IANNONE stéphanie</dc:creator>
  <cp:keywords/>
  <dc:description/>
  <cp:lastModifiedBy>BENAZET-IANNONE stéphanie</cp:lastModifiedBy>
  <cp:revision>5</cp:revision>
  <dcterms:created xsi:type="dcterms:W3CDTF">2022-12-29T09:31:00Z</dcterms:created>
  <dcterms:modified xsi:type="dcterms:W3CDTF">2022-12-29T09:46:00Z</dcterms:modified>
</cp:coreProperties>
</file>